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60"/>
        <w:gridCol w:w="49"/>
        <w:gridCol w:w="1417"/>
        <w:gridCol w:w="284"/>
        <w:gridCol w:w="427"/>
        <w:gridCol w:w="1415"/>
        <w:gridCol w:w="16"/>
        <w:gridCol w:w="3397"/>
        <w:gridCol w:w="10"/>
      </w:tblGrid>
      <w:tr w:rsidR="000C3895" w:rsidTr="003D1E28">
        <w:trPr>
          <w:gridAfter w:val="1"/>
          <w:wAfter w:w="10" w:type="dxa"/>
        </w:trPr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895" w:rsidRDefault="003D1E28">
            <w:pPr>
              <w:pStyle w:val="TableContents"/>
              <w:jc w:val="both"/>
            </w:pPr>
            <w:r>
              <w:rPr>
                <w:b/>
                <w:sz w:val="22"/>
              </w:rPr>
              <w:t xml:space="preserve">ANEXO II </w:t>
            </w:r>
            <w:r w:rsidR="000C3895">
              <w:rPr>
                <w:b/>
                <w:sz w:val="22"/>
              </w:rPr>
              <w:t>INSTANCIA GENERAL</w:t>
            </w:r>
          </w:p>
          <w:p w:rsidR="000C3895" w:rsidRDefault="000C3895" w:rsidP="00952A23">
            <w:pPr>
              <w:pStyle w:val="TableContents"/>
              <w:jc w:val="both"/>
            </w:pPr>
          </w:p>
        </w:tc>
        <w:tc>
          <w:tcPr>
            <w:tcW w:w="5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CE8"/>
          </w:tcPr>
          <w:p w:rsidR="000C3895" w:rsidRDefault="000C3895">
            <w:pPr>
              <w:pStyle w:val="TableContents"/>
              <w:jc w:val="both"/>
            </w:pPr>
            <w:r>
              <w:rPr>
                <w:b/>
                <w:sz w:val="22"/>
              </w:rPr>
              <w:t>A RELLENAR POR LA ADMINISTRACIÓN</w:t>
            </w:r>
          </w:p>
        </w:tc>
      </w:tr>
      <w:tr w:rsidR="000C3895" w:rsidTr="003D1E28">
        <w:trPr>
          <w:gridAfter w:val="1"/>
          <w:wAfter w:w="10" w:type="dxa"/>
        </w:trPr>
        <w:tc>
          <w:tcPr>
            <w:tcW w:w="35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895" w:rsidRDefault="000C3895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CE8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Fecha: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CE8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N.º Registro</w:t>
            </w:r>
          </w:p>
        </w:tc>
      </w:tr>
      <w:tr w:rsidR="000C3895" w:rsidTr="003D1E28">
        <w:trPr>
          <w:gridAfter w:val="1"/>
          <w:wAfter w:w="10" w:type="dxa"/>
          <w:trHeight w:val="162"/>
        </w:trPr>
        <w:tc>
          <w:tcPr>
            <w:tcW w:w="35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895" w:rsidRDefault="000C3895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CE8"/>
          </w:tcPr>
          <w:p w:rsidR="000C3895" w:rsidRDefault="000C3895">
            <w:pPr>
              <w:pStyle w:val="TableContents"/>
              <w:snapToGrid w:val="0"/>
              <w:jc w:val="both"/>
              <w:rPr>
                <w:sz w:val="22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CE8"/>
          </w:tcPr>
          <w:p w:rsidR="000C3895" w:rsidRDefault="000C3895">
            <w:pPr>
              <w:pStyle w:val="TableContents"/>
              <w:snapToGrid w:val="0"/>
              <w:jc w:val="both"/>
              <w:rPr>
                <w:sz w:val="22"/>
              </w:rPr>
            </w:pP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895" w:rsidRDefault="000C3895">
            <w:pPr>
              <w:pStyle w:val="TableContents"/>
              <w:jc w:val="both"/>
            </w:pPr>
            <w:r>
              <w:rPr>
                <w:b/>
                <w:sz w:val="22"/>
              </w:rPr>
              <w:t>DATOS DEL SOLICITANTE</w:t>
            </w:r>
          </w:p>
        </w:tc>
      </w:tr>
      <w:tr w:rsidR="000C3895">
        <w:trPr>
          <w:gridAfter w:val="1"/>
          <w:wAfter w:w="10" w:type="dxa"/>
        </w:trPr>
        <w:tc>
          <w:tcPr>
            <w:tcW w:w="5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Nombre y Apellidos / Razón Social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NIF / CIF</w:t>
            </w:r>
          </w:p>
        </w:tc>
      </w:tr>
      <w:tr w:rsidR="000C3895">
        <w:trPr>
          <w:gridAfter w:val="1"/>
          <w:wAfter w:w="10" w:type="dxa"/>
        </w:trPr>
        <w:tc>
          <w:tcPr>
            <w:tcW w:w="5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Dirección – Código Postal- Municipio- Provincia</w:t>
            </w: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</w:tr>
      <w:tr w:rsidR="000C3895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Teléfono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Móvil</w:t>
            </w:r>
          </w:p>
        </w:tc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Email</w:t>
            </w:r>
          </w:p>
        </w:tc>
      </w:tr>
      <w:tr w:rsidR="000C3895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snapToGrid w:val="0"/>
              <w:jc w:val="both"/>
              <w:rPr>
                <w:sz w:val="22"/>
                <w:szCs w:val="4"/>
              </w:rPr>
            </w:pPr>
          </w:p>
        </w:tc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snapToGrid w:val="0"/>
              <w:jc w:val="both"/>
              <w:rPr>
                <w:sz w:val="22"/>
                <w:szCs w:val="4"/>
              </w:rPr>
            </w:pP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  <w:r>
              <w:rPr>
                <w:b/>
                <w:sz w:val="22"/>
              </w:rPr>
              <w:t>DATOS DEL REPRESENTANTE (si procede)</w:t>
            </w:r>
          </w:p>
        </w:tc>
      </w:tr>
      <w:tr w:rsidR="000C3895">
        <w:trPr>
          <w:gridAfter w:val="1"/>
          <w:wAfter w:w="10" w:type="dxa"/>
        </w:trPr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Nombre y Apellidos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NIF</w:t>
            </w:r>
          </w:p>
        </w:tc>
      </w:tr>
      <w:tr w:rsidR="000C3895">
        <w:trPr>
          <w:gridAfter w:val="1"/>
          <w:wAfter w:w="10" w:type="dxa"/>
        </w:trPr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Dirección – Código Postal- Municipio- Provincia</w:t>
            </w: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</w:tr>
      <w:tr w:rsidR="000C3895">
        <w:trPr>
          <w:gridAfter w:val="1"/>
          <w:wAfter w:w="10" w:type="dxa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Teléfono</w:t>
            </w: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Móvil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Email</w:t>
            </w:r>
          </w:p>
        </w:tc>
      </w:tr>
      <w:tr w:rsidR="000C3895">
        <w:trPr>
          <w:gridAfter w:val="1"/>
          <w:wAfter w:w="10" w:type="dxa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snapToGrid w:val="0"/>
              <w:jc w:val="both"/>
              <w:rPr>
                <w:sz w:val="22"/>
                <w:szCs w:val="4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 </w:t>
            </w:r>
          </w:p>
        </w:tc>
      </w:tr>
      <w:tr w:rsidR="000C3895">
        <w:trPr>
          <w:gridAfter w:val="1"/>
          <w:wAfter w:w="10" w:type="dxa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895" w:rsidRDefault="000C3895">
            <w:pPr>
              <w:pStyle w:val="TableContents"/>
              <w:jc w:val="both"/>
            </w:pPr>
            <w:r>
              <w:rPr>
                <w:b/>
                <w:sz w:val="22"/>
              </w:rPr>
              <w:t>DATOS DE NOTIFICACIÓN</w:t>
            </w:r>
          </w:p>
        </w:tc>
      </w:tr>
      <w:tr w:rsidR="000C3895">
        <w:trPr>
          <w:gridAfter w:val="1"/>
          <w:wAfter w:w="10" w:type="dxa"/>
        </w:trPr>
        <w:tc>
          <w:tcPr>
            <w:tcW w:w="4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Persona a notificar: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0C3895">
            <w:pPr>
              <w:pStyle w:val="TableContents"/>
              <w:jc w:val="both"/>
            </w:pPr>
            <w:r>
              <w:rPr>
                <w:sz w:val="22"/>
              </w:rPr>
              <w:t>Medio Preferente de Notificación</w:t>
            </w:r>
          </w:p>
        </w:tc>
      </w:tr>
      <w:tr w:rsidR="000C3895">
        <w:trPr>
          <w:gridAfter w:val="1"/>
          <w:wAfter w:w="10" w:type="dxa"/>
        </w:trPr>
        <w:tc>
          <w:tcPr>
            <w:tcW w:w="4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95" w:rsidRDefault="00454672">
            <w:pPr>
              <w:pStyle w:val="TableContents"/>
              <w:ind w:left="720"/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55245</wp:posOffset>
                      </wp:positionV>
                      <wp:extent cx="95250" cy="90805"/>
                      <wp:effectExtent l="9525" t="13970" r="9525" b="952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7BF40" id="Rectangle 2" o:spid="_x0000_s1026" style="position:absolute;margin-left:91.6pt;margin-top:4.35pt;width:7.5pt;height:7.1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" strokeweight=".26mm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55245</wp:posOffset>
                      </wp:positionV>
                      <wp:extent cx="104775" cy="90805"/>
                      <wp:effectExtent l="9525" t="13970" r="9525" b="952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4F32D" id="Rectangle 3" o:spid="_x0000_s1026" style="position:absolute;margin-left:18.85pt;margin-top:4.35pt;width:8.25pt;height: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" strokeweight=".26mm"/>
                  </w:pict>
                </mc:Fallback>
              </mc:AlternateContent>
            </w:r>
            <w:r w:rsidR="000C3895">
              <w:rPr>
                <w:sz w:val="22"/>
              </w:rPr>
              <w:t>Solicitante      Representante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95" w:rsidRDefault="00454672">
            <w:pPr>
              <w:pStyle w:val="TableContents"/>
              <w:ind w:left="820"/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13970" t="1397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CAC90" id="Rectangle 4" o:spid="_x0000_s1026" style="position:absolute;margin-left:26.95pt;margin-top:4.35pt;width:7.15pt;height:7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" strokeweight=".26mm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9525" t="13970" r="13970" b="952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31ED4" id="Rectangle 5" o:spid="_x0000_s1026" style="position:absolute;margin-left:79.1pt;margin-top:4.35pt;width:7.15pt;height: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" strokeweight=".26mm"/>
                  </w:pict>
                </mc:Fallback>
              </mc:AlternateContent>
            </w:r>
            <w:r w:rsidR="000C3895">
              <w:rPr>
                <w:sz w:val="22"/>
              </w:rPr>
              <w:t xml:space="preserve">Postal       Notificación Electrónica 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9093" w:type="dxa"/>
            <w:gridSpan w:val="10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9093" w:type="dxa"/>
            <w:gridSpan w:val="10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TableContents"/>
              <w:numPr>
                <w:ilvl w:val="0"/>
                <w:numId w:val="4"/>
              </w:numPr>
              <w:jc w:val="both"/>
            </w:pPr>
            <w:r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127" w:type="dxa"/>
            <w:gridSpan w:val="3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96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127" w:type="dxa"/>
            <w:gridSpan w:val="3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96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127" w:type="dxa"/>
            <w:gridSpan w:val="3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Legitimación</w:t>
            </w:r>
            <w:r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96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127" w:type="dxa"/>
            <w:gridSpan w:val="3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Destinatarios</w:t>
            </w:r>
            <w:r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96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sz w:val="22"/>
                <w:szCs w:val="20"/>
              </w:rPr>
              <w:t>Los datos se podrán ceder, en su causa, a otras administraciones públicas.</w:t>
            </w:r>
            <w:r>
              <w:rPr>
                <w:i/>
                <w:iCs/>
                <w:sz w:val="22"/>
                <w:szCs w:val="20"/>
              </w:rPr>
              <w:t xml:space="preserve"> </w:t>
            </w:r>
            <w:r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C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127" w:type="dxa"/>
            <w:gridSpan w:val="3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966" w:type="dxa"/>
            <w:gridSpan w:val="7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0C3895" w:rsidRDefault="000C3895">
            <w:pPr>
              <w:pStyle w:val="Normal0"/>
              <w:jc w:val="both"/>
            </w:pPr>
            <w:r>
              <w:rPr>
                <w:rFonts w:eastAsia="Calibri"/>
                <w:sz w:val="22"/>
                <w:szCs w:val="20"/>
              </w:rPr>
              <w:t>Tiene derecho a acceder, rectificar, suprimir y portar los datos, así como limitar u oponerse al tratamiento. Además de su derecho a poner una reclamación ante la Autoridad de Control (AEPD)</w:t>
            </w:r>
          </w:p>
        </w:tc>
      </w:tr>
    </w:tbl>
    <w:p w:rsidR="000C3895" w:rsidRDefault="000C3895">
      <w:pPr>
        <w:jc w:val="both"/>
        <w:rPr>
          <w:b/>
        </w:rPr>
      </w:pPr>
    </w:p>
    <w:p w:rsidR="000C3895" w:rsidRDefault="000C3895">
      <w:pPr>
        <w:jc w:val="center"/>
      </w:pPr>
      <w:r>
        <w:rPr>
          <w:b/>
        </w:rPr>
        <w:t>EXPONE:</w:t>
      </w:r>
    </w:p>
    <w:p w:rsidR="005F77D1" w:rsidRPr="005F77D1" w:rsidRDefault="005F77D1" w:rsidP="005F77D1">
      <w:pPr>
        <w:jc w:val="both"/>
        <w:rPr>
          <w:kern w:val="1"/>
          <w:lang w:eastAsia="es-ES"/>
        </w:rPr>
      </w:pPr>
      <w:r w:rsidRPr="005F77D1">
        <w:rPr>
          <w:kern w:val="1"/>
          <w:lang w:eastAsia="es-ES"/>
        </w:rPr>
        <w:t xml:space="preserve">Siendo conocedor de las Bases destinadas a minimizar el impacto económico que </w:t>
      </w:r>
      <w:r w:rsidR="00BB5B04">
        <w:rPr>
          <w:kern w:val="1"/>
          <w:lang w:eastAsia="es-ES"/>
        </w:rPr>
        <w:t xml:space="preserve">la crisis energética </w:t>
      </w:r>
      <w:r w:rsidRPr="005F77D1">
        <w:rPr>
          <w:kern w:val="1"/>
          <w:lang w:eastAsia="es-ES"/>
        </w:rPr>
        <w:t xml:space="preserve">está suponiendo sobre pymes, micropymes, pequeños empresarios autónomos y profesionales de Catral aprobadas mediante Acuerdo de la Junta de Gobierno Local de fecha </w:t>
      </w:r>
      <w:r w:rsidR="00BB5B04">
        <w:rPr>
          <w:kern w:val="1"/>
          <w:lang w:eastAsia="es-ES"/>
        </w:rPr>
        <w:t>16</w:t>
      </w:r>
      <w:r>
        <w:rPr>
          <w:kern w:val="1"/>
          <w:lang w:eastAsia="es-ES"/>
        </w:rPr>
        <w:t xml:space="preserve"> </w:t>
      </w:r>
      <w:r w:rsidRPr="005F77D1">
        <w:rPr>
          <w:kern w:val="1"/>
          <w:lang w:eastAsia="es-ES"/>
        </w:rPr>
        <w:t xml:space="preserve">de </w:t>
      </w:r>
      <w:r w:rsidR="00BB5B04">
        <w:rPr>
          <w:kern w:val="1"/>
          <w:lang w:eastAsia="es-ES"/>
        </w:rPr>
        <w:t xml:space="preserve">septiembre </w:t>
      </w:r>
      <w:r w:rsidR="007A63D2">
        <w:rPr>
          <w:kern w:val="1"/>
          <w:lang w:eastAsia="es-ES"/>
        </w:rPr>
        <w:t>de 2022</w:t>
      </w:r>
      <w:r w:rsidRPr="005F77D1">
        <w:rPr>
          <w:kern w:val="1"/>
          <w:lang w:eastAsia="es-ES"/>
        </w:rPr>
        <w:t>.</w:t>
      </w:r>
    </w:p>
    <w:p w:rsidR="000C3895" w:rsidRDefault="000C3895">
      <w:pPr>
        <w:ind w:right="-568"/>
        <w:rPr>
          <w:b/>
        </w:rPr>
      </w:pPr>
    </w:p>
    <w:p w:rsidR="000C3895" w:rsidRDefault="000C3895">
      <w:pPr>
        <w:ind w:left="-567" w:right="-568"/>
        <w:jc w:val="center"/>
      </w:pPr>
      <w:r>
        <w:rPr>
          <w:b/>
        </w:rPr>
        <w:t>D E C L A R A:</w:t>
      </w:r>
    </w:p>
    <w:p w:rsidR="00BB5B04" w:rsidRPr="00BB5B04" w:rsidRDefault="00C26681" w:rsidP="00BB5B04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3D2">
        <w:rPr>
          <w:rFonts w:ascii="Times New Roman" w:hAnsi="Times New Roman" w:cs="Times New Roman"/>
          <w:sz w:val="24"/>
          <w:szCs w:val="24"/>
        </w:rPr>
        <w:t xml:space="preserve">Que </w:t>
      </w:r>
      <w:r w:rsidR="00BB5B04">
        <w:rPr>
          <w:rFonts w:ascii="Times New Roman" w:hAnsi="Times New Roman" w:cs="Times New Roman"/>
          <w:sz w:val="24"/>
          <w:szCs w:val="24"/>
        </w:rPr>
        <w:t xml:space="preserve">cumple con los requisitos establecidos en la Base Quinta como beneficiario de estas ayudas destinadas a </w:t>
      </w:r>
      <w:r w:rsidR="00BB5B04" w:rsidRPr="00BB5B04">
        <w:rPr>
          <w:rFonts w:ascii="Times New Roman" w:hAnsi="Times New Roman" w:cs="Times New Roman"/>
          <w:sz w:val="24"/>
          <w:szCs w:val="24"/>
        </w:rPr>
        <w:t>pymes (pequeña), micropymes, autónomos y pequeños empresarios del municipio de Catral</w:t>
      </w:r>
      <w:r w:rsidR="00BB5B04">
        <w:rPr>
          <w:rFonts w:ascii="Times New Roman" w:hAnsi="Times New Roman" w:cs="Times New Roman"/>
          <w:sz w:val="24"/>
          <w:szCs w:val="24"/>
        </w:rPr>
        <w:t xml:space="preserve"> y </w:t>
      </w:r>
      <w:r w:rsidR="00BB5B04" w:rsidRPr="00BB5B04">
        <w:rPr>
          <w:rFonts w:ascii="Times New Roman" w:hAnsi="Times New Roman" w:cs="Times New Roman"/>
          <w:sz w:val="24"/>
          <w:szCs w:val="24"/>
        </w:rPr>
        <w:t xml:space="preserve">que tengan su domicilio fiscal en el término municipal de Catral, que desarrollen una actividad económica y se encuentren de alta en la fecha de presentación de </w:t>
      </w:r>
      <w:r w:rsidR="00BB5B04" w:rsidRPr="00BB5B04">
        <w:rPr>
          <w:rFonts w:ascii="Times New Roman" w:hAnsi="Times New Roman" w:cs="Times New Roman"/>
          <w:sz w:val="24"/>
          <w:szCs w:val="24"/>
        </w:rPr>
        <w:lastRenderedPageBreak/>
        <w:t>la solicitud.</w:t>
      </w:r>
    </w:p>
    <w:p w:rsidR="00EE19C7" w:rsidRPr="007A63D2" w:rsidRDefault="00C26681" w:rsidP="00C71B7B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3D2">
        <w:rPr>
          <w:rFonts w:ascii="Times New Roman" w:hAnsi="Times New Roman" w:cs="Times New Roman"/>
          <w:sz w:val="24"/>
          <w:szCs w:val="24"/>
        </w:rPr>
        <w:t xml:space="preserve">Que </w:t>
      </w:r>
      <w:r w:rsidR="00EE19C7" w:rsidRPr="007A63D2">
        <w:rPr>
          <w:rFonts w:ascii="Times New Roman" w:hAnsi="Times New Roman" w:cs="Times New Roman"/>
          <w:sz w:val="24"/>
          <w:szCs w:val="24"/>
        </w:rPr>
        <w:t>se encuentra dado de alta en el censo de empresarios, profesionales y retenedores</w:t>
      </w:r>
      <w:r w:rsidR="00952A23" w:rsidRPr="007A63D2">
        <w:rPr>
          <w:rFonts w:ascii="Times New Roman" w:hAnsi="Times New Roman" w:cs="Times New Roman"/>
          <w:sz w:val="24"/>
          <w:szCs w:val="24"/>
        </w:rPr>
        <w:t xml:space="preserve"> de la Age</w:t>
      </w:r>
      <w:r w:rsidR="00EE19C7" w:rsidRPr="007A63D2">
        <w:rPr>
          <w:rFonts w:ascii="Times New Roman" w:hAnsi="Times New Roman" w:cs="Times New Roman"/>
          <w:sz w:val="24"/>
          <w:szCs w:val="24"/>
        </w:rPr>
        <w:t>n</w:t>
      </w:r>
      <w:r w:rsidR="00952A23" w:rsidRPr="007A63D2">
        <w:rPr>
          <w:rFonts w:ascii="Times New Roman" w:hAnsi="Times New Roman" w:cs="Times New Roman"/>
          <w:sz w:val="24"/>
          <w:szCs w:val="24"/>
        </w:rPr>
        <w:t>c</w:t>
      </w:r>
      <w:r w:rsidR="00EE19C7" w:rsidRPr="007A63D2">
        <w:rPr>
          <w:rFonts w:ascii="Times New Roman" w:hAnsi="Times New Roman" w:cs="Times New Roman"/>
          <w:sz w:val="24"/>
          <w:szCs w:val="24"/>
        </w:rPr>
        <w:t xml:space="preserve">ia Tributaria y en la Tesorería General de la Seguridad </w:t>
      </w:r>
      <w:r w:rsidR="00952A23" w:rsidRPr="007A63D2">
        <w:rPr>
          <w:rFonts w:ascii="Times New Roman" w:hAnsi="Times New Roman" w:cs="Times New Roman"/>
          <w:sz w:val="24"/>
          <w:szCs w:val="24"/>
        </w:rPr>
        <w:t>Social</w:t>
      </w:r>
      <w:r w:rsidR="00EE19C7" w:rsidRPr="007A63D2">
        <w:rPr>
          <w:rFonts w:ascii="Times New Roman" w:hAnsi="Times New Roman" w:cs="Times New Roman"/>
          <w:sz w:val="24"/>
          <w:szCs w:val="24"/>
        </w:rPr>
        <w:t xml:space="preserve"> como sujeto obligado a cotizar en el momento de la presentación de la solicitud de ayudas.</w:t>
      </w:r>
    </w:p>
    <w:p w:rsidR="00EE19C7" w:rsidRPr="007A63D2" w:rsidRDefault="00EE19C7" w:rsidP="00C26681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3D2">
        <w:rPr>
          <w:rFonts w:ascii="Times New Roman" w:hAnsi="Times New Roman" w:cs="Times New Roman"/>
          <w:sz w:val="24"/>
          <w:szCs w:val="24"/>
        </w:rPr>
        <w:t>Que en el caso de haber imputado como trabajador afiliado a la Seguridad Social a autónomos societarios y autónomos colaboradores, es debido a que se encuentran encuadrados en alguno de los supuestos del artículo 305, punto 2, del Real Decreto Legislativo 8/2015 de 30 de octubre, texto Refundido de la Ley Gen</w:t>
      </w:r>
      <w:r w:rsidR="00952A23" w:rsidRPr="007A63D2">
        <w:rPr>
          <w:rFonts w:ascii="Times New Roman" w:hAnsi="Times New Roman" w:cs="Times New Roman"/>
          <w:sz w:val="24"/>
          <w:szCs w:val="24"/>
        </w:rPr>
        <w:t>e</w:t>
      </w:r>
      <w:r w:rsidRPr="007A63D2">
        <w:rPr>
          <w:rFonts w:ascii="Times New Roman" w:hAnsi="Times New Roman" w:cs="Times New Roman"/>
          <w:sz w:val="24"/>
          <w:szCs w:val="24"/>
        </w:rPr>
        <w:t>ral de la Seguridad Social por su vinculación con el solicitante de la ayuda.</w:t>
      </w:r>
    </w:p>
    <w:p w:rsidR="00C26681" w:rsidRPr="00063653" w:rsidRDefault="007D3225" w:rsidP="00C26681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3D2">
        <w:rPr>
          <w:rFonts w:ascii="Times New Roman" w:hAnsi="Times New Roman" w:cs="Times New Roman"/>
          <w:sz w:val="24"/>
          <w:szCs w:val="24"/>
        </w:rPr>
        <w:t xml:space="preserve">Que no se han utilizado ni se utilizarán los gastos presentados para la concesión a y </w:t>
      </w:r>
      <w:r w:rsidRPr="00063653">
        <w:rPr>
          <w:rFonts w:ascii="Times New Roman" w:hAnsi="Times New Roman" w:cs="Times New Roman"/>
          <w:sz w:val="24"/>
          <w:szCs w:val="24"/>
        </w:rPr>
        <w:t>justificación de esta ayuda</w:t>
      </w:r>
      <w:r w:rsidR="00952A23" w:rsidRPr="00063653">
        <w:rPr>
          <w:rFonts w:ascii="Times New Roman" w:hAnsi="Times New Roman" w:cs="Times New Roman"/>
          <w:sz w:val="24"/>
          <w:szCs w:val="24"/>
        </w:rPr>
        <w:t xml:space="preserve"> con la finalidad de solicitar </w:t>
      </w:r>
      <w:r w:rsidRPr="00063653">
        <w:rPr>
          <w:rFonts w:ascii="Times New Roman" w:hAnsi="Times New Roman" w:cs="Times New Roman"/>
          <w:sz w:val="24"/>
          <w:szCs w:val="24"/>
        </w:rPr>
        <w:t>otras ayudas públicas</w:t>
      </w:r>
      <w:r w:rsidR="00C26681" w:rsidRPr="00063653">
        <w:rPr>
          <w:rFonts w:ascii="Times New Roman" w:hAnsi="Times New Roman" w:cs="Times New Roman"/>
          <w:sz w:val="24"/>
          <w:szCs w:val="24"/>
        </w:rPr>
        <w:t xml:space="preserve"> prevista</w:t>
      </w:r>
      <w:r w:rsidRPr="00063653">
        <w:rPr>
          <w:rFonts w:ascii="Times New Roman" w:hAnsi="Times New Roman" w:cs="Times New Roman"/>
          <w:sz w:val="24"/>
          <w:szCs w:val="24"/>
        </w:rPr>
        <w:t>s</w:t>
      </w:r>
      <w:r w:rsidR="00C26681" w:rsidRPr="00063653">
        <w:rPr>
          <w:rFonts w:ascii="Times New Roman" w:hAnsi="Times New Roman" w:cs="Times New Roman"/>
          <w:sz w:val="24"/>
          <w:szCs w:val="24"/>
        </w:rPr>
        <w:t>.</w:t>
      </w:r>
    </w:p>
    <w:p w:rsidR="00C26681" w:rsidRPr="00063653" w:rsidRDefault="00C26681" w:rsidP="00C26681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653">
        <w:rPr>
          <w:rFonts w:ascii="Times New Roman" w:hAnsi="Times New Roman" w:cs="Times New Roman"/>
          <w:sz w:val="24"/>
          <w:szCs w:val="24"/>
        </w:rPr>
        <w:t xml:space="preserve">Que </w:t>
      </w:r>
      <w:r w:rsidR="007D3225" w:rsidRPr="00063653">
        <w:rPr>
          <w:rFonts w:ascii="Times New Roman" w:hAnsi="Times New Roman" w:cs="Times New Roman"/>
          <w:sz w:val="24"/>
          <w:szCs w:val="24"/>
        </w:rPr>
        <w:t>se compromete al cumplimiento de lo establecido en el Artículo 10 de la convocatoria de ayudas.</w:t>
      </w:r>
    </w:p>
    <w:p w:rsidR="007D3225" w:rsidRPr="00063653" w:rsidRDefault="007D3225" w:rsidP="00C26681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653">
        <w:rPr>
          <w:rFonts w:ascii="Times New Roman" w:hAnsi="Times New Roman" w:cs="Times New Roman"/>
          <w:sz w:val="24"/>
          <w:szCs w:val="24"/>
        </w:rPr>
        <w:t>Que no es solicitante de ayudas minimis, y si lo es, no supera el límite de ayudas minimis 200.000€ en el ejercicio fiscal actual, y en los dos ejercicios fiscales anteriores (100.000€ en el caso de empresas de carretera).</w:t>
      </w:r>
    </w:p>
    <w:p w:rsidR="000C3895" w:rsidRDefault="000C3895">
      <w:pPr>
        <w:rPr>
          <w:b/>
        </w:rPr>
      </w:pPr>
    </w:p>
    <w:p w:rsidR="00886746" w:rsidRPr="00886746" w:rsidRDefault="000C3895">
      <w:pPr>
        <w:jc w:val="center"/>
        <w:rPr>
          <w:b/>
        </w:rPr>
      </w:pPr>
      <w:r>
        <w:rPr>
          <w:b/>
        </w:rPr>
        <w:t>SOLICITO</w:t>
      </w:r>
      <w:r w:rsidR="00886746">
        <w:rPr>
          <w:b/>
        </w:rPr>
        <w:t>:</w:t>
      </w:r>
    </w:p>
    <w:p w:rsidR="000C3895" w:rsidRPr="005F77D1" w:rsidRDefault="000C3895">
      <w:pPr>
        <w:jc w:val="both"/>
        <w:rPr>
          <w:kern w:val="1"/>
          <w:lang w:eastAsia="es-ES"/>
        </w:rPr>
      </w:pPr>
      <w:r>
        <w:t xml:space="preserve">Participar en la convocatoria de </w:t>
      </w:r>
      <w:r w:rsidR="005F77D1">
        <w:t xml:space="preserve">Bases </w:t>
      </w:r>
      <w:r w:rsidR="005F77D1" w:rsidRPr="005F77D1">
        <w:rPr>
          <w:kern w:val="1"/>
          <w:lang w:eastAsia="es-ES"/>
        </w:rPr>
        <w:t xml:space="preserve">destinadas a minimizar el impacto económico que la </w:t>
      </w:r>
      <w:r w:rsidR="00063653">
        <w:rPr>
          <w:kern w:val="1"/>
          <w:lang w:eastAsia="es-ES"/>
        </w:rPr>
        <w:t xml:space="preserve">crisis </w:t>
      </w:r>
      <w:r w:rsidR="00454672">
        <w:rPr>
          <w:kern w:val="1"/>
          <w:lang w:eastAsia="es-ES"/>
        </w:rPr>
        <w:t>energética</w:t>
      </w:r>
      <w:bookmarkStart w:id="0" w:name="_GoBack"/>
      <w:bookmarkEnd w:id="0"/>
      <w:r w:rsidR="005F77D1" w:rsidRPr="005F77D1">
        <w:rPr>
          <w:kern w:val="1"/>
          <w:lang w:eastAsia="es-ES"/>
        </w:rPr>
        <w:t xml:space="preserve"> está suponiendo sobre pymes, micropymes, pequeños empresarios autónomos y profesionales de Catral aprobadas mediante Acuerdo de la Junta de Gobierno Local de fecha </w:t>
      </w:r>
      <w:r w:rsidR="00063653">
        <w:rPr>
          <w:kern w:val="1"/>
          <w:lang w:eastAsia="es-ES"/>
        </w:rPr>
        <w:t>16</w:t>
      </w:r>
      <w:r w:rsidR="005F77D1">
        <w:rPr>
          <w:kern w:val="1"/>
          <w:lang w:eastAsia="es-ES"/>
        </w:rPr>
        <w:t xml:space="preserve"> </w:t>
      </w:r>
      <w:r w:rsidR="005F77D1" w:rsidRPr="005F77D1">
        <w:rPr>
          <w:kern w:val="1"/>
          <w:lang w:eastAsia="es-ES"/>
        </w:rPr>
        <w:t xml:space="preserve">de </w:t>
      </w:r>
      <w:r w:rsidR="00063653">
        <w:rPr>
          <w:kern w:val="1"/>
          <w:lang w:eastAsia="es-ES"/>
        </w:rPr>
        <w:t xml:space="preserve">septiembre </w:t>
      </w:r>
      <w:r w:rsidR="007A63D2">
        <w:rPr>
          <w:kern w:val="1"/>
          <w:lang w:eastAsia="es-ES"/>
        </w:rPr>
        <w:t>de 2022</w:t>
      </w:r>
      <w:r w:rsidR="005F77D1" w:rsidRPr="005F77D1">
        <w:rPr>
          <w:kern w:val="1"/>
          <w:lang w:eastAsia="es-ES"/>
        </w:rPr>
        <w:t>.</w:t>
      </w:r>
    </w:p>
    <w:p w:rsidR="000C3895" w:rsidRDefault="000C3895">
      <w:pPr>
        <w:jc w:val="both"/>
        <w:rPr>
          <w:b/>
        </w:rPr>
      </w:pPr>
    </w:p>
    <w:p w:rsidR="000C3895" w:rsidRPr="00886746" w:rsidRDefault="000C3895" w:rsidP="00886746">
      <w:pPr>
        <w:jc w:val="center"/>
      </w:pPr>
      <w:r>
        <w:rPr>
          <w:b/>
        </w:rPr>
        <w:t>DOCUMENTACIÓN A APORTAR: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color w:val="000000"/>
          <w:kern w:val="0"/>
          <w:lang w:eastAsia="es-ES"/>
        </w:rPr>
      </w:pPr>
      <w:r w:rsidRPr="00BB5B04">
        <w:rPr>
          <w:b/>
          <w:color w:val="000000"/>
          <w:kern w:val="1"/>
          <w:lang/>
        </w:rPr>
        <w:t>1-</w:t>
      </w:r>
      <w:r w:rsidRPr="00BB5B04">
        <w:rPr>
          <w:color w:val="000000"/>
          <w:kern w:val="1"/>
          <w:lang/>
        </w:rPr>
        <w:t xml:space="preserve"> </w:t>
      </w:r>
      <w:r w:rsidRPr="00BB5B04">
        <w:rPr>
          <w:rFonts w:eastAsia="Times New Roman"/>
          <w:color w:val="000000"/>
          <w:kern w:val="0"/>
          <w:lang w:eastAsia="es-ES"/>
        </w:rPr>
        <w:t xml:space="preserve">El 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modelo de solicitud normalizado </w:t>
      </w:r>
      <w:r w:rsidRPr="00BB5B04">
        <w:rPr>
          <w:rFonts w:eastAsia="Times New Roman"/>
          <w:color w:val="000000"/>
          <w:kern w:val="0"/>
          <w:lang w:eastAsia="es-ES"/>
        </w:rPr>
        <w:t>que estará disponible en la web municipal: www.catral.es (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>Modelo Anexo II - Solicitud</w:t>
      </w:r>
      <w:r w:rsidRPr="00BB5B04">
        <w:rPr>
          <w:rFonts w:eastAsia="Times New Roman"/>
          <w:color w:val="000000"/>
          <w:kern w:val="0"/>
          <w:lang w:eastAsia="es-ES"/>
        </w:rPr>
        <w:t>) y acompañado obligatoriamente de la siguiente documentación: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/>
          <w:bCs/>
          <w:color w:val="000000"/>
          <w:kern w:val="0"/>
          <w:lang w:eastAsia="es-ES"/>
        </w:rPr>
      </w:pP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2.- Justificantes de los gastos </w:t>
      </w:r>
      <w:r w:rsidRPr="00BB5B04">
        <w:rPr>
          <w:rFonts w:eastAsia="Times New Roman"/>
          <w:bCs/>
          <w:color w:val="000000"/>
          <w:kern w:val="0"/>
          <w:lang w:eastAsia="es-ES"/>
        </w:rPr>
        <w:t>por orden de cumplimentación, conforme a las especificaciones del artículo 3.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/>
          <w:bCs/>
          <w:color w:val="000000"/>
          <w:kern w:val="0"/>
          <w:lang w:eastAsia="es-ES"/>
        </w:rPr>
      </w:pP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3.- Ficha de Terceros (Modelo Anexo III) </w:t>
      </w:r>
      <w:r w:rsidRPr="00BB5B04">
        <w:rPr>
          <w:rFonts w:eastAsia="Times New Roman"/>
          <w:bCs/>
          <w:color w:val="000000"/>
          <w:kern w:val="0"/>
          <w:lang w:eastAsia="es-ES"/>
        </w:rPr>
        <w:t>o Certificado Bancario acreditativo de la titularidad de la cuenta consignada.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/>
          <w:bCs/>
          <w:color w:val="000000"/>
          <w:kern w:val="0"/>
          <w:lang w:eastAsia="es-ES"/>
        </w:rPr>
      </w:pPr>
      <w:r w:rsidRPr="00BB5B04">
        <w:rPr>
          <w:rFonts w:eastAsia="Arial"/>
          <w:b/>
          <w:kern w:val="0"/>
          <w:lang w:eastAsia="es-ES"/>
        </w:rPr>
        <w:t>4.-</w:t>
      </w:r>
      <w:r w:rsidRPr="00BB5B04">
        <w:rPr>
          <w:rFonts w:eastAsia="Arial"/>
          <w:kern w:val="0"/>
          <w:lang w:eastAsia="es-ES"/>
        </w:rPr>
        <w:t xml:space="preserve"> </w:t>
      </w:r>
      <w:r w:rsidRPr="00BB5B04">
        <w:rPr>
          <w:rFonts w:eastAsia="Arial"/>
          <w:b/>
          <w:kern w:val="0"/>
          <w:lang w:eastAsia="es-ES"/>
        </w:rPr>
        <w:t>Certificado tributario de Situación Censa</w:t>
      </w:r>
      <w:r w:rsidRPr="00BB5B04">
        <w:rPr>
          <w:rFonts w:eastAsia="Arial"/>
          <w:kern w:val="0"/>
          <w:lang w:eastAsia="es-ES"/>
        </w:rPr>
        <w:t xml:space="preserve">l de la Agencia Tributaria con fecha de emisión igual o posterior a 31 de diciembre de 2021 donde su fecha de alta, el domicilio fiscal y, en su caso, el del local de desarrollo de la actividad, o en su defecto, declaración de los epígrafes de IAE en los que figura de alta y desde qué fecha. 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/>
          <w:bCs/>
          <w:color w:val="000000"/>
          <w:kern w:val="0"/>
          <w:lang w:eastAsia="es-ES"/>
        </w:rPr>
      </w:pP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5.- En el caso de los exentos del IAE: </w:t>
      </w:r>
      <w:r w:rsidRPr="00BB5B04">
        <w:rPr>
          <w:rFonts w:eastAsia="Times New Roman"/>
          <w:bCs/>
          <w:color w:val="000000"/>
          <w:kern w:val="0"/>
          <w:lang w:eastAsia="es-ES"/>
        </w:rPr>
        <w:t>certificación de situación censal (Modelo 01 AEAT).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Cs/>
          <w:color w:val="000000"/>
          <w:kern w:val="0"/>
          <w:lang w:eastAsia="es-ES"/>
        </w:rPr>
      </w:pPr>
      <w:r w:rsidRPr="00BB5B04">
        <w:rPr>
          <w:rFonts w:eastAsia="Times New Roman"/>
          <w:b/>
          <w:bCs/>
          <w:color w:val="000000"/>
          <w:kern w:val="0"/>
          <w:lang w:eastAsia="es-ES"/>
        </w:rPr>
        <w:t>6.-</w:t>
      </w:r>
      <w:r w:rsidRPr="00BB5B04">
        <w:rPr>
          <w:rFonts w:eastAsia="Times New Roman"/>
          <w:bCs/>
          <w:color w:val="000000"/>
          <w:kern w:val="0"/>
          <w:lang w:eastAsia="es-ES"/>
        </w:rPr>
        <w:t>Certificado acreditativo de la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 situación de alta en la Seguridad Social o Mutua </w:t>
      </w:r>
      <w:r w:rsidRPr="00BB5B04">
        <w:rPr>
          <w:rFonts w:eastAsia="Times New Roman"/>
          <w:bCs/>
          <w:color w:val="000000"/>
          <w:kern w:val="0"/>
          <w:lang w:eastAsia="es-ES"/>
        </w:rPr>
        <w:t>profesional correspondiente.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Cs/>
          <w:color w:val="000000"/>
          <w:kern w:val="0"/>
          <w:lang w:eastAsia="es-ES"/>
        </w:rPr>
      </w:pPr>
      <w:r w:rsidRPr="00BB5B04">
        <w:rPr>
          <w:rFonts w:eastAsia="Times New Roman"/>
          <w:b/>
          <w:bCs/>
          <w:color w:val="000000"/>
          <w:kern w:val="0"/>
          <w:lang w:eastAsia="es-ES"/>
        </w:rPr>
        <w:t xml:space="preserve">7.- Documentación </w:t>
      </w:r>
      <w:r w:rsidRPr="00BB5B04">
        <w:rPr>
          <w:rFonts w:eastAsia="Times New Roman"/>
          <w:bCs/>
          <w:color w:val="000000"/>
          <w:kern w:val="0"/>
          <w:lang w:eastAsia="es-ES"/>
        </w:rPr>
        <w:t xml:space="preserve">acreditativa del número de trabajadores a 31 de diciembre de 2021. 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Cs/>
          <w:color w:val="000000"/>
          <w:kern w:val="0"/>
          <w:lang w:eastAsia="es-ES"/>
        </w:rPr>
      </w:pPr>
      <w:r>
        <w:rPr>
          <w:rFonts w:eastAsia="Times New Roman"/>
          <w:b/>
          <w:bCs/>
          <w:color w:val="000000"/>
          <w:kern w:val="0"/>
          <w:lang w:eastAsia="es-ES"/>
        </w:rPr>
        <w:t>8</w:t>
      </w:r>
      <w:r w:rsidRPr="00BB5B04">
        <w:rPr>
          <w:rFonts w:eastAsia="Times New Roman"/>
          <w:bCs/>
          <w:color w:val="000000"/>
          <w:kern w:val="0"/>
          <w:lang w:eastAsia="es-ES"/>
        </w:rPr>
        <w:t xml:space="preserve">.- 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>Declaración de responsable</w:t>
      </w:r>
      <w:r w:rsidRPr="00BB5B04">
        <w:rPr>
          <w:rFonts w:eastAsia="Times New Roman"/>
          <w:bCs/>
          <w:color w:val="000000"/>
          <w:kern w:val="0"/>
          <w:lang w:eastAsia="es-ES"/>
        </w:rPr>
        <w:t xml:space="preserve"> conforme al modelo adjunto. 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>Anexo IV.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rFonts w:eastAsia="Times New Roman"/>
          <w:b/>
          <w:bCs/>
          <w:color w:val="000000"/>
          <w:kern w:val="0"/>
          <w:lang w:eastAsia="es-ES"/>
        </w:rPr>
      </w:pPr>
      <w:r>
        <w:rPr>
          <w:rFonts w:eastAsia="Times New Roman"/>
          <w:b/>
          <w:bCs/>
          <w:color w:val="000000"/>
          <w:kern w:val="0"/>
          <w:lang w:eastAsia="es-ES"/>
        </w:rPr>
        <w:t>9</w:t>
      </w:r>
      <w:r w:rsidRPr="00BB5B04">
        <w:rPr>
          <w:rFonts w:eastAsia="Times New Roman"/>
          <w:bCs/>
          <w:color w:val="000000"/>
          <w:kern w:val="0"/>
          <w:lang w:eastAsia="es-ES"/>
        </w:rPr>
        <w:t xml:space="preserve">.- En su caso, 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>Autorización de representación</w:t>
      </w:r>
      <w:r w:rsidRPr="00BB5B04">
        <w:rPr>
          <w:rFonts w:eastAsia="Times New Roman"/>
          <w:bCs/>
          <w:color w:val="000000"/>
          <w:kern w:val="0"/>
          <w:lang w:eastAsia="es-ES"/>
        </w:rPr>
        <w:t xml:space="preserve"> conforme al modelo </w:t>
      </w:r>
      <w:r w:rsidRPr="00BB5B04">
        <w:rPr>
          <w:rFonts w:eastAsia="Times New Roman"/>
          <w:b/>
          <w:bCs/>
          <w:color w:val="000000"/>
          <w:kern w:val="0"/>
          <w:lang w:eastAsia="es-ES"/>
        </w:rPr>
        <w:t>Anexo V</w:t>
      </w:r>
      <w:r w:rsidRPr="00BB5B04">
        <w:rPr>
          <w:rFonts w:eastAsia="Times New Roman"/>
          <w:bCs/>
          <w:color w:val="000000"/>
          <w:kern w:val="0"/>
          <w:lang w:eastAsia="es-ES"/>
        </w:rPr>
        <w:t>.</w:t>
      </w:r>
    </w:p>
    <w:p w:rsidR="00BB5B04" w:rsidRPr="00BB5B04" w:rsidRDefault="00BB5B04" w:rsidP="00BB5B04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  <w:r>
        <w:rPr>
          <w:b/>
          <w:color w:val="000000"/>
          <w:spacing w:val="-3"/>
          <w:kern w:val="1"/>
          <w:lang/>
        </w:rPr>
        <w:t>10</w:t>
      </w:r>
      <w:r w:rsidRPr="00BB5B04">
        <w:rPr>
          <w:b/>
          <w:color w:val="000000"/>
          <w:spacing w:val="-3"/>
          <w:kern w:val="1"/>
          <w:lang/>
        </w:rPr>
        <w:t xml:space="preserve">.- Declaración de Responsable de MINIMIS </w:t>
      </w:r>
      <w:r w:rsidRPr="00BB5B04">
        <w:rPr>
          <w:color w:val="000000"/>
          <w:spacing w:val="-3"/>
          <w:kern w:val="1"/>
          <w:lang/>
        </w:rPr>
        <w:t>conforme al modelo</w:t>
      </w:r>
      <w:r w:rsidRPr="00BB5B04">
        <w:rPr>
          <w:b/>
          <w:color w:val="000000"/>
          <w:spacing w:val="-3"/>
          <w:kern w:val="1"/>
          <w:lang/>
        </w:rPr>
        <w:t xml:space="preserve"> Anexo VI.</w:t>
      </w:r>
    </w:p>
    <w:p w:rsidR="00921AC7" w:rsidRDefault="00921AC7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BB5B04" w:rsidRDefault="00BB5B04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063653" w:rsidRDefault="00063653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063653" w:rsidRDefault="00063653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063653" w:rsidRDefault="00063653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063653" w:rsidRPr="00921AC7" w:rsidRDefault="00063653" w:rsidP="00921AC7">
      <w:pPr>
        <w:autoSpaceDE w:val="0"/>
        <w:autoSpaceDN w:val="0"/>
        <w:adjustRightInd w:val="0"/>
        <w:ind w:left="-284"/>
        <w:jc w:val="both"/>
        <w:rPr>
          <w:b/>
          <w:color w:val="000000"/>
          <w:spacing w:val="-3"/>
          <w:kern w:val="1"/>
          <w:lang/>
        </w:rPr>
      </w:pPr>
    </w:p>
    <w:p w:rsidR="005F77D1" w:rsidRPr="005F77D1" w:rsidRDefault="005F77D1" w:rsidP="005F77D1">
      <w:pPr>
        <w:autoSpaceDE w:val="0"/>
        <w:autoSpaceDN w:val="0"/>
        <w:adjustRightInd w:val="0"/>
        <w:jc w:val="both"/>
        <w:rPr>
          <w:b/>
          <w:color w:val="000000"/>
          <w:spacing w:val="-3"/>
          <w:kern w:val="1"/>
          <w:lang/>
        </w:rPr>
      </w:pPr>
    </w:p>
    <w:tbl>
      <w:tblPr>
        <w:tblW w:w="10368" w:type="dxa"/>
        <w:tblInd w:w="-6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417"/>
        <w:gridCol w:w="6237"/>
        <w:gridCol w:w="1012"/>
      </w:tblGrid>
      <w:tr w:rsidR="000C3895" w:rsidTr="00C311E4">
        <w:trPr>
          <w:trHeight w:val="46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Nº Orden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Nª Factura/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Fecha del pago/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Acreedor y C.I.F o N.I.F/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Importe</w:t>
            </w:r>
            <w:r w:rsidR="00FC4D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SIN IVA</w:t>
            </w:r>
          </w:p>
        </w:tc>
      </w:tr>
      <w:tr w:rsidR="000C3895" w:rsidTr="00C311E4">
        <w:trPr>
          <w:trHeight w:val="4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Fecha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Entidad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Descripción del gasto (1)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0C3895" w:rsidTr="00C311E4">
        <w:trPr>
          <w:trHeight w:val="315"/>
        </w:trPr>
        <w:tc>
          <w:tcPr>
            <w:tcW w:w="70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 w:val="restart"/>
            <w:tcBorders>
              <w:top w:val="none" w:sz="0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on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311E4" w:rsidTr="000C3895">
        <w:trPr>
          <w:trHeight w:val="3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311E4" w:rsidRDefault="00C311E4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3895" w:rsidTr="00C311E4">
        <w:trPr>
          <w:trHeight w:val="315"/>
        </w:trPr>
        <w:tc>
          <w:tcPr>
            <w:tcW w:w="70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95" w:rsidRDefault="000C3895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ind w:firstLine="803"/>
              <w:jc w:val="right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Total importe justificado</w:t>
            </w:r>
          </w:p>
        </w:tc>
        <w:tc>
          <w:tcPr>
            <w:tcW w:w="101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C3895" w:rsidRDefault="000C3895">
            <w:pPr>
              <w:widowControl/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</w:tr>
    </w:tbl>
    <w:p w:rsidR="000C3895" w:rsidRPr="005F77D1" w:rsidRDefault="000C3895" w:rsidP="005F77D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5F77D1">
        <w:rPr>
          <w:rFonts w:eastAsia="Times New Roman"/>
          <w:iCs/>
          <w:sz w:val="16"/>
          <w:szCs w:val="16"/>
        </w:rPr>
        <w:t xml:space="preserve"> </w:t>
      </w:r>
      <w:r w:rsidRPr="005F77D1">
        <w:rPr>
          <w:iCs/>
          <w:sz w:val="16"/>
          <w:szCs w:val="16"/>
        </w:rPr>
        <w:t xml:space="preserve">Gasto Corriente: </w:t>
      </w:r>
      <w:r w:rsidR="00FC4DE9" w:rsidRPr="005F77D1">
        <w:rPr>
          <w:iCs/>
          <w:sz w:val="16"/>
          <w:szCs w:val="16"/>
        </w:rPr>
        <w:t xml:space="preserve">Describir tipo gasto corriente de los que se </w:t>
      </w:r>
      <w:r w:rsidR="00FC4DE9" w:rsidRPr="005F77D1">
        <w:rPr>
          <w:rFonts w:eastAsia="Times New Roman"/>
          <w:color w:val="000000"/>
          <w:kern w:val="0"/>
          <w:sz w:val="16"/>
          <w:szCs w:val="16"/>
          <w:lang w:eastAsia="es-ES"/>
        </w:rPr>
        <w:t>deberá deducirse indubitablemente que se relacionan directamente con la actividad empresarial del solicitante.</w:t>
      </w:r>
    </w:p>
    <w:p w:rsidR="000C3895" w:rsidRDefault="000C3895">
      <w:pPr>
        <w:tabs>
          <w:tab w:val="left" w:pos="1575"/>
        </w:tabs>
        <w:jc w:val="both"/>
      </w:pPr>
      <w:r>
        <w:rPr>
          <w:iCs/>
        </w:rPr>
        <w:t>Declaro bajo mi responsabilidad que los datos facilitados son ciertos.</w:t>
      </w:r>
    </w:p>
    <w:p w:rsidR="000C3895" w:rsidRDefault="000C3895">
      <w:pPr>
        <w:tabs>
          <w:tab w:val="left" w:pos="1575"/>
        </w:tabs>
        <w:jc w:val="both"/>
        <w:rPr>
          <w:b/>
          <w:i/>
          <w:iCs/>
        </w:rPr>
      </w:pPr>
    </w:p>
    <w:p w:rsidR="000C3895" w:rsidRDefault="000C3895">
      <w:pPr>
        <w:pStyle w:val="Textoindependiente"/>
        <w:spacing w:after="0"/>
        <w:jc w:val="center"/>
      </w:pPr>
      <w:r>
        <w:t>En Catral, a __ de ___________ de ______</w:t>
      </w:r>
    </w:p>
    <w:p w:rsidR="000C3895" w:rsidRDefault="000C3895">
      <w:pPr>
        <w:pStyle w:val="Textoindependiente"/>
        <w:spacing w:after="0"/>
        <w:jc w:val="center"/>
      </w:pPr>
    </w:p>
    <w:p w:rsidR="000C3895" w:rsidRDefault="000C3895">
      <w:pPr>
        <w:pStyle w:val="Textoindependiente"/>
        <w:spacing w:after="0"/>
        <w:jc w:val="center"/>
      </w:pPr>
      <w:r>
        <w:t>Firma del solicitante o su representante</w:t>
      </w:r>
    </w:p>
    <w:p w:rsidR="000C3895" w:rsidRPr="003F3B3C" w:rsidRDefault="000C3895">
      <w:pPr>
        <w:pStyle w:val="Textoindependiente"/>
        <w:spacing w:after="0"/>
        <w:jc w:val="center"/>
        <w:rPr>
          <w:lang w:val="es-ES"/>
        </w:rPr>
      </w:pPr>
    </w:p>
    <w:p w:rsidR="000C3895" w:rsidRDefault="000C3895">
      <w:pPr>
        <w:pStyle w:val="Textoindependiente"/>
        <w:spacing w:after="0"/>
        <w:rPr>
          <w:lang w:val="es-ES"/>
        </w:rPr>
      </w:pPr>
    </w:p>
    <w:p w:rsidR="000C3895" w:rsidRDefault="000C3895">
      <w:pPr>
        <w:tabs>
          <w:tab w:val="left" w:pos="1575"/>
        </w:tabs>
        <w:jc w:val="center"/>
      </w:pPr>
      <w:r>
        <w:t>Fdo.: ____________________</w:t>
      </w:r>
    </w:p>
    <w:sectPr w:rsidR="000C3895">
      <w:headerReference w:type="default" r:id="rId7"/>
      <w:footerReference w:type="default" r:id="rId8"/>
      <w:pgSz w:w="11906" w:h="16838"/>
      <w:pgMar w:top="1560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29" w:rsidRDefault="00225029">
      <w:r>
        <w:separator/>
      </w:r>
    </w:p>
  </w:endnote>
  <w:endnote w:type="continuationSeparator" w:id="0">
    <w:p w:rsidR="00225029" w:rsidRDefault="002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Catral</w:t>
    </w:r>
  </w:p>
  <w:p w:rsidR="000C3895" w:rsidRDefault="000C3895">
    <w:pPr>
      <w:pStyle w:val="Textoindependiente"/>
      <w:jc w:val="center"/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29" w:rsidRDefault="00225029">
      <w:r>
        <w:separator/>
      </w:r>
    </w:p>
  </w:footnote>
  <w:footnote w:type="continuationSeparator" w:id="0">
    <w:p w:rsidR="00225029" w:rsidRDefault="0022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95" w:rsidRDefault="000C3895">
    <w:pPr>
      <w:pStyle w:val="Encabezado"/>
      <w:tabs>
        <w:tab w:val="left" w:pos="7605"/>
      </w:tabs>
    </w:pPr>
    <w:r>
      <w:rPr>
        <w:rFonts w:eastAsia="Times New Roman"/>
        <w:lang w:val="es-ES" w:eastAsia="es-ES"/>
      </w:rPr>
      <w:t xml:space="preserve">         </w:t>
    </w:r>
    <w:r w:rsidR="00454672" w:rsidRPr="0029070A">
      <w:rPr>
        <w:rFonts w:ascii="Verdana" w:hAnsi="Verdana"/>
        <w:noProof/>
        <w:lang w:eastAsia="es-ES"/>
      </w:rPr>
      <w:drawing>
        <wp:inline distT="0" distB="0" distL="0" distR="0">
          <wp:extent cx="647700" cy="1104900"/>
          <wp:effectExtent l="0" t="0" r="0" b="0"/>
          <wp:docPr id="1" name="Imagen 1" descr="20210202_Vectorizado escudo ca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0202_Vectorizado escudo ca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val="es-ES" w:eastAsia="es-ES"/>
      </w:rPr>
      <w:t xml:space="preserve">       </w:t>
    </w:r>
    <w:r w:rsidR="00952A23">
      <w:rPr>
        <w:rFonts w:eastAsia="Times New Roman"/>
        <w:lang w:eastAsia="es-ES"/>
      </w:rPr>
      <w:t xml:space="preserve">               </w:t>
    </w:r>
    <w:r>
      <w:rPr>
        <w:rFonts w:eastAsia="Times New Roman"/>
        <w:lang w:val="es-ES" w:eastAsia="es-ES"/>
      </w:rPr>
      <w:t xml:space="preserve">      </w:t>
    </w:r>
    <w:r w:rsidR="00952A23">
      <w:rPr>
        <w:rFonts w:eastAsia="Times New Roman"/>
        <w:lang w:eastAsia="es-ES"/>
      </w:rPr>
      <w:t xml:space="preserve">                                                       </w:t>
    </w:r>
    <w:r w:rsidR="00454672" w:rsidRPr="00AF5E18">
      <w:rPr>
        <w:noProof/>
        <w:lang w:eastAsia="es-ES"/>
      </w:rPr>
      <w:drawing>
        <wp:inline distT="0" distB="0" distL="0" distR="0">
          <wp:extent cx="1381125" cy="590550"/>
          <wp:effectExtent l="0" t="0" r="0" b="0"/>
          <wp:docPr id="2" name="Imagen 1" descr="La Diputación de Alicante destina 160.000€ euros para colaborar con los  municipios en la adquisición de material depor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a Diputación de Alicante destina 160.000€ euros para colaborar con los  municipios en la adquisición de material depor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90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val="es-ES" w:eastAsia="es-ES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1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000000"/>
        <w:spacing w:val="-3"/>
        <w:ker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  <w:spacing w:val="-3"/>
        <w:ker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spacing w:val="-3"/>
        <w:ker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2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000000"/>
        <w:ker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  <w:ker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ker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  <w:rPr>
        <w:rFonts w:hint="default"/>
        <w:iCs/>
      </w:rPr>
    </w:lvl>
  </w:abstractNum>
  <w:abstractNum w:abstractNumId="7" w15:restartNumberingAfterBreak="0">
    <w:nsid w:val="00421535"/>
    <w:multiLevelType w:val="multilevel"/>
    <w:tmpl w:val="8FE49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473927A7"/>
    <w:multiLevelType w:val="multilevel"/>
    <w:tmpl w:val="E8000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87"/>
    <w:rsid w:val="00035860"/>
    <w:rsid w:val="00063653"/>
    <w:rsid w:val="000B3AC2"/>
    <w:rsid w:val="000C3895"/>
    <w:rsid w:val="001116E9"/>
    <w:rsid w:val="00137BA3"/>
    <w:rsid w:val="001D7466"/>
    <w:rsid w:val="00225029"/>
    <w:rsid w:val="002B0B58"/>
    <w:rsid w:val="002D5EF0"/>
    <w:rsid w:val="002E581B"/>
    <w:rsid w:val="00314787"/>
    <w:rsid w:val="00380251"/>
    <w:rsid w:val="003D1E28"/>
    <w:rsid w:val="003F3B3C"/>
    <w:rsid w:val="00454672"/>
    <w:rsid w:val="004B6CF1"/>
    <w:rsid w:val="005A168B"/>
    <w:rsid w:val="005F77D1"/>
    <w:rsid w:val="00640C4B"/>
    <w:rsid w:val="006777C6"/>
    <w:rsid w:val="007A63D2"/>
    <w:rsid w:val="007D3225"/>
    <w:rsid w:val="00886746"/>
    <w:rsid w:val="00921AC7"/>
    <w:rsid w:val="00945B4F"/>
    <w:rsid w:val="00952A23"/>
    <w:rsid w:val="009660D8"/>
    <w:rsid w:val="00AA6DAB"/>
    <w:rsid w:val="00BB31D4"/>
    <w:rsid w:val="00BB5B04"/>
    <w:rsid w:val="00BE26A4"/>
    <w:rsid w:val="00C26681"/>
    <w:rsid w:val="00C311E4"/>
    <w:rsid w:val="00C520E4"/>
    <w:rsid w:val="00C71B7B"/>
    <w:rsid w:val="00D723F8"/>
    <w:rsid w:val="00EE19C7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2DA596C-32FB-4DF3-ACD4-D1B0BD0C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7D1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val="x-none"/>
    </w:rPr>
  </w:style>
  <w:style w:type="paragraph" w:styleId="Ttulo5">
    <w:name w:val="heading 5"/>
    <w:basedOn w:val="Normal"/>
    <w:next w:val="Normal"/>
    <w:qFormat/>
    <w:pPr>
      <w:keepNext/>
      <w:widowControl/>
      <w:numPr>
        <w:ilvl w:val="4"/>
        <w:numId w:val="1"/>
      </w:numPr>
      <w:spacing w:line="360" w:lineRule="auto"/>
      <w:ind w:left="0" w:right="-49" w:firstLine="696"/>
      <w:jc w:val="center"/>
      <w:outlineLvl w:val="4"/>
    </w:pPr>
    <w:rPr>
      <w:rFonts w:ascii="Verdana" w:eastAsia="Times New Roman" w:hAnsi="Verdana" w:cs="Verdana"/>
      <w:b/>
      <w:bCs/>
      <w:color w:val="333399"/>
      <w:kern w:val="0"/>
      <w:sz w:val="22"/>
      <w:lang w:val="x-none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eastAsia="Times New Roman" w:hAnsi="Courier New" w:cs="Courier New" w:hint="default"/>
      <w:color w:val="000000"/>
      <w:spacing w:val="-3"/>
      <w:kern w:val="0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Lucida Sans Unicode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Times New Roman" w:eastAsia="Lucida Sans Unicode" w:hAnsi="Times New Roman" w:cs="Times New Roman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Symbol" w:eastAsia="Lucida Sans Unicode" w:hAnsi="Symbol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eastAsia="Times New Roman" w:hAnsi="Courier New" w:cs="Courier New" w:hint="default"/>
      <w:color w:val="000000"/>
      <w:kern w:val="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  <w:i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Lucida Sans Unicode" w:hAnsi="Tahoma" w:cs="Tahoma"/>
      <w:kern w:val="2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SangradetextonormalCar">
    <w:name w:val="Sangría de texto normal Car"/>
    <w:rPr>
      <w:rFonts w:eastAsia="Lucida Sans Unicode"/>
      <w:kern w:val="2"/>
      <w:sz w:val="24"/>
      <w:szCs w:val="24"/>
    </w:rPr>
  </w:style>
  <w:style w:type="character" w:customStyle="1" w:styleId="TextonotapieCar">
    <w:name w:val="Texto nota pie Car"/>
    <w:basedOn w:val="Fuentedeprrafopredeter1"/>
  </w:style>
  <w:style w:type="character" w:customStyle="1" w:styleId="VERDANAAAAAACar">
    <w:name w:val="VERDANAAAAAA Car"/>
    <w:rPr>
      <w:rFonts w:ascii="Verdana" w:hAnsi="Verdana" w:cs="Verdana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5Car">
    <w:name w:val="Título 5 Car"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Sangra3detindependienteCar">
    <w:name w:val="Sangría 3 de t. independiente Car"/>
    <w:rPr>
      <w:sz w:val="16"/>
      <w:szCs w:val="16"/>
    </w:rPr>
  </w:style>
  <w:style w:type="character" w:styleId="nfasis">
    <w:name w:val="Emphasis"/>
    <w:qFormat/>
    <w:rPr>
      <w:i/>
      <w:iCs/>
    </w:rPr>
  </w:style>
  <w:style w:type="character" w:customStyle="1" w:styleId="TextonotaalfinalCar">
    <w:name w:val="Texto nota al final Car"/>
    <w:rPr>
      <w:rFonts w:eastAsia="Lucida Sans Unicode"/>
      <w:kern w:val="2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xtoindependienteCar">
    <w:name w:val="Texto independiente Car"/>
    <w:rPr>
      <w:rFonts w:eastAsia="Lucida Sans Unicode"/>
      <w:kern w:val="2"/>
      <w:sz w:val="24"/>
      <w:szCs w:val="24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kern w:val="2"/>
      <w:sz w:val="22"/>
      <w:szCs w:val="22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Lucida Sans Unicode"/>
      <w:kern w:val="2"/>
    </w:rPr>
  </w:style>
  <w:style w:type="character" w:customStyle="1" w:styleId="AsuntodelcomentarioCar">
    <w:name w:val="Asunto del comentario Car"/>
    <w:rPr>
      <w:rFonts w:eastAsia="Lucida Sans Unicode"/>
      <w:b/>
      <w:bCs/>
      <w:kern w:val="2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  <w:rPr>
      <w:lang w:val="x-none"/>
    </w:rPr>
  </w:style>
  <w:style w:type="paragraph" w:styleId="Lista">
    <w:name w:val="List"/>
    <w:basedOn w:val="Textoindependiente"/>
    <w:rPr>
      <w:rFonts w:cs="Tahoma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</w:pPr>
  </w:style>
  <w:style w:type="paragraph" w:customStyle="1" w:styleId="Footer1">
    <w:name w:val="Footer1"/>
    <w:basedOn w:val="Normal"/>
    <w:pPr>
      <w:suppressLineNumbers/>
    </w:pPr>
  </w:style>
  <w:style w:type="paragraph" w:customStyle="1" w:styleId="Header2">
    <w:name w:val="Header2"/>
    <w:basedOn w:val="Normal"/>
    <w:pPr>
      <w:suppressLineNumbers/>
    </w:pPr>
  </w:style>
  <w:style w:type="paragraph" w:customStyle="1" w:styleId="Footer2">
    <w:name w:val="Footer2"/>
    <w:basedOn w:val="Normal"/>
    <w:pPr>
      <w:suppressLineNumbers/>
    </w:pPr>
  </w:style>
  <w:style w:type="paragraph" w:customStyle="1" w:styleId="Header3">
    <w:name w:val="Header3"/>
    <w:basedOn w:val="Normal"/>
    <w:pPr>
      <w:suppressLineNumbers/>
    </w:pPr>
  </w:style>
  <w:style w:type="paragraph" w:customStyle="1" w:styleId="Header4">
    <w:name w:val="Header4"/>
    <w:basedOn w:val="Normal"/>
    <w:pPr>
      <w:suppressLineNumbers/>
    </w:pPr>
  </w:style>
  <w:style w:type="paragraph" w:customStyle="1" w:styleId="Footer3">
    <w:name w:val="Footer3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</w:pPr>
  </w:style>
  <w:style w:type="paragraph" w:styleId="Piedepgina">
    <w:name w:val="footer"/>
    <w:basedOn w:val="Normal"/>
    <w:pPr>
      <w:suppressLineNumbers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Sangradetextonormal">
    <w:name w:val="Body Text Indent"/>
    <w:basedOn w:val="Normal"/>
    <w:pPr>
      <w:spacing w:after="120"/>
      <w:ind w:left="283"/>
    </w:pPr>
    <w:rPr>
      <w:lang w:val="x-none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/>
      <w:kern w:val="0"/>
      <w:sz w:val="20"/>
      <w:szCs w:val="20"/>
    </w:rPr>
  </w:style>
  <w:style w:type="paragraph" w:customStyle="1" w:styleId="VERDANAAAAAA">
    <w:name w:val="VERDANAAAAAA"/>
    <w:basedOn w:val="Normal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 w:cs="Verdana"/>
      <w:kern w:val="0"/>
      <w:sz w:val="20"/>
      <w:szCs w:val="20"/>
      <w:lang w:val="x-none"/>
    </w:rPr>
  </w:style>
  <w:style w:type="paragraph" w:customStyle="1" w:styleId="Textodebloque1">
    <w:name w:val="Texto de bloque1"/>
    <w:basedOn w:val="Normal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</w:rPr>
  </w:style>
  <w:style w:type="paragraph" w:customStyle="1" w:styleId="Sangra3detindependiente1">
    <w:name w:val="Sangría 3 de t. independiente1"/>
    <w:basedOn w:val="Normal"/>
    <w:pPr>
      <w:widowControl/>
      <w:spacing w:after="120"/>
      <w:ind w:left="283"/>
    </w:pPr>
    <w:rPr>
      <w:rFonts w:eastAsia="Times New Roman"/>
      <w:kern w:val="0"/>
      <w:sz w:val="16"/>
      <w:szCs w:val="16"/>
      <w:lang w:val="x-none"/>
    </w:r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rFonts w:eastAsia="Times New Roman"/>
      <w:kern w:val="0"/>
    </w:rPr>
  </w:style>
  <w:style w:type="paragraph" w:styleId="Textonotaalfinal">
    <w:name w:val="endnote text"/>
    <w:basedOn w:val="Normal"/>
    <w:rPr>
      <w:sz w:val="20"/>
      <w:szCs w:val="20"/>
      <w:lang w:val="x-none"/>
    </w:rPr>
  </w:style>
  <w:style w:type="paragraph" w:customStyle="1" w:styleId="sangrado1">
    <w:name w:val="sangrado1"/>
    <w:basedOn w:val="Normal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paragraph" w:customStyle="1" w:styleId="Estilo2">
    <w:name w:val="Estilo2"/>
    <w:basedOn w:val="Normal"/>
    <w:pPr>
      <w:keepNext/>
      <w:widowControl/>
      <w:suppressAutoHyphens w:val="0"/>
      <w:spacing w:line="360" w:lineRule="auto"/>
      <w:jc w:val="center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pPr>
      <w:suppressAutoHyphens/>
    </w:pPr>
    <w:rPr>
      <w:sz w:val="24"/>
      <w:szCs w:val="24"/>
      <w:lang w:eastAsia="zh-CN"/>
    </w:rPr>
  </w:style>
  <w:style w:type="paragraph" w:customStyle="1" w:styleId="Textocomentario1">
    <w:name w:val="Texto comentario1"/>
    <w:basedOn w:val="Normal"/>
    <w:rPr>
      <w:sz w:val="20"/>
      <w:szCs w:val="20"/>
      <w:lang w:val="x-none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normal1">
    <w:name w:val="normal"/>
    <w:rsid w:val="00C26681"/>
    <w:pPr>
      <w:widowContro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1995-11-21T16:41:00Z</cp:lastPrinted>
  <dcterms:created xsi:type="dcterms:W3CDTF">2022-09-21T07:17:00Z</dcterms:created>
  <dcterms:modified xsi:type="dcterms:W3CDTF">2022-09-21T07:17:00Z</dcterms:modified>
</cp:coreProperties>
</file>